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b/>
          <w:bCs/>
          <w:color w:val="212529"/>
          <w:sz w:val="22"/>
          <w:szCs w:val="22"/>
        </w:rPr>
        <w:t>Hastalarımız İçin: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Hizmet ettiğimiz hastanın en iyi tanı ve tedavi hizmetini sunarak yaşam kalitesini yükselterek hasta sağlığını ve güvenliğini ön planda tutmak.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Günümüz ve geleceğin bilimsel yönetim ilkelerinden yararlanmak.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Hastalarımız için en ekonomik en doğru teşhis ve tedavi yöntemleri kullanmak.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Hastalarımızı da çalışanlarımız gibi hastanemizin eğitimlerine katılımını sağlamak.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Hastalarımızın beklentilerini karşılamayı en üst seviyeye çıkarmak.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Koşulsuz hasta memnuniyetini sağlamak için hiçbir ayrıntıdan kaçınmamak.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Sağlık hizmeti verirken hastalarımız ve çalışanlarımız arasında din, dil, ırk, cinsiyet ve bölge ayrımı gözetmemek.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Yürürlükte bulunan yasal ve diğer şartlara uymayı taahhüt etmek. 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b/>
          <w:bCs/>
          <w:color w:val="212529"/>
          <w:sz w:val="22"/>
          <w:szCs w:val="22"/>
        </w:rPr>
        <w:t>Çalışanlarımız İçin: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Çalışanlarımızın bilgi ve becerilerini attırarak nitelikli iş gücü yaratıp özverili birer sağlık çalışanı olmalarını sağlamak.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Huzurlu, içten, samimi, etkin ve verimli bir çalışma ortamı yaratarak çalışanlarımızın potansiyellerini ortaya çıkarmak.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Güçlü bir gelecek odağı yaratmak.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Hedeflerimizi çalışanlarımızın yüreklerine nakşetmek.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Onları onurlandırmak.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Çalışanlarımızın hastanemizi benimsemesini sağlayarak verimliliği arttırmak. 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b/>
          <w:bCs/>
          <w:color w:val="212529"/>
          <w:sz w:val="22"/>
          <w:szCs w:val="22"/>
        </w:rPr>
        <w:t>Hastanemiz İçin: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Öncelikle insan haklarına saygılı olmak.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Seçkin bir personel ve hekim grubu kurmak için çalışan gelişimini her zaman desteklemek.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Her zaman daha iyisi olacağına inanmak.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722CAE">
        <w:rPr>
          <w:color w:val="212529"/>
          <w:sz w:val="22"/>
          <w:szCs w:val="22"/>
        </w:rPr>
        <w:t>- Kendimizi devamlı ölçmek ve iyileştirmek. </w:t>
      </w:r>
      <w:proofErr w:type="gramEnd"/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t>- Sürekli ve sağlıklı büyüme hedefinden taviz vermemek.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22CAE">
        <w:rPr>
          <w:color w:val="212529"/>
          <w:sz w:val="22"/>
          <w:szCs w:val="22"/>
        </w:rPr>
        <w:lastRenderedPageBreak/>
        <w:t>- Yasalar ve mevzuatlar doğrultusunda en iyi sağlık hizmetini vermek. </w:t>
      </w:r>
    </w:p>
    <w:p w:rsidR="0020206D" w:rsidRPr="00722CAE" w:rsidRDefault="0020206D" w:rsidP="0020206D">
      <w:pPr>
        <w:pStyle w:val="Norma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bookmarkStart w:id="0" w:name="_GoBack"/>
      <w:bookmarkEnd w:id="0"/>
      <w:proofErr w:type="gramStart"/>
      <w:r w:rsidRPr="00722CAE">
        <w:rPr>
          <w:color w:val="212529"/>
          <w:sz w:val="22"/>
          <w:szCs w:val="22"/>
        </w:rPr>
        <w:t>- Hasta bakımı ve yönetimi standartlarını oluşturmak ve bununla birlikte sürekli iyileşmeyi sağlamak.  </w:t>
      </w:r>
      <w:proofErr w:type="gramEnd"/>
    </w:p>
    <w:p w:rsidR="00C45A41" w:rsidRPr="00722CAE" w:rsidRDefault="00722CAE" w:rsidP="00C45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22CAE">
        <w:rPr>
          <w:rFonts w:ascii="Times New Roman" w:hAnsi="Times New Roman" w:cs="Times New Roman"/>
        </w:rPr>
        <w:t>Kalite hedeflerinin oluşturulması ve düzenli olarak gözden geçirilmesi</w:t>
      </w:r>
    </w:p>
    <w:p w:rsidR="00722CAE" w:rsidRPr="00722CAE" w:rsidRDefault="00722CAE" w:rsidP="00C45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22CAE">
        <w:rPr>
          <w:rFonts w:ascii="Times New Roman" w:hAnsi="Times New Roman" w:cs="Times New Roman"/>
        </w:rPr>
        <w:t>Kalite yönetim sisteminin şartlarının yerine getirilmesi ve sürekliliğinin sağlanması</w:t>
      </w:r>
    </w:p>
    <w:p w:rsidR="00C45A41" w:rsidRPr="00722CAE" w:rsidRDefault="00722CAE" w:rsidP="00C45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2CAE">
        <w:rPr>
          <w:rFonts w:ascii="Times New Roman" w:hAnsi="Times New Roman" w:cs="Times New Roman"/>
        </w:rPr>
        <w:t xml:space="preserve"> Kalite yönetim sisteminin etkinliğinin sürekli iyileştirilmesi</w:t>
      </w:r>
    </w:p>
    <w:p w:rsidR="00C45A41" w:rsidRPr="00C45A41" w:rsidRDefault="00C45A41" w:rsidP="00C45A41"/>
    <w:p w:rsidR="00C45A41" w:rsidRPr="00C45A41" w:rsidRDefault="00C45A41" w:rsidP="00C45A41"/>
    <w:p w:rsidR="00C45A41" w:rsidRDefault="00C45A41" w:rsidP="00C45A41"/>
    <w:p w:rsidR="00CE2CBE" w:rsidRPr="00C45A41" w:rsidRDefault="00C45A41" w:rsidP="00C45A41">
      <w:pPr>
        <w:tabs>
          <w:tab w:val="left" w:pos="2025"/>
        </w:tabs>
      </w:pPr>
      <w:r>
        <w:tab/>
      </w:r>
    </w:p>
    <w:sectPr w:rsidR="00CE2CBE" w:rsidRPr="00C45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B2" w:rsidRDefault="000139B2" w:rsidP="00C45A41">
      <w:pPr>
        <w:spacing w:after="0" w:line="240" w:lineRule="auto"/>
      </w:pPr>
      <w:r>
        <w:separator/>
      </w:r>
    </w:p>
  </w:endnote>
  <w:endnote w:type="continuationSeparator" w:id="0">
    <w:p w:rsidR="000139B2" w:rsidRDefault="000139B2" w:rsidP="00C4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B2" w:rsidRDefault="000139B2" w:rsidP="00C45A41">
      <w:pPr>
        <w:spacing w:after="0" w:line="240" w:lineRule="auto"/>
      </w:pPr>
      <w:r>
        <w:separator/>
      </w:r>
    </w:p>
  </w:footnote>
  <w:footnote w:type="continuationSeparator" w:id="0">
    <w:p w:rsidR="000139B2" w:rsidRDefault="000139B2" w:rsidP="00C4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tblInd w:w="-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3"/>
      <w:gridCol w:w="6237"/>
      <w:gridCol w:w="1470"/>
      <w:gridCol w:w="1228"/>
    </w:tblGrid>
    <w:tr w:rsidR="00C45A41" w:rsidRPr="00C45A41" w:rsidTr="00C45A41">
      <w:trPr>
        <w:cantSplit/>
        <w:trHeight w:val="356"/>
      </w:trPr>
      <w:tc>
        <w:tcPr>
          <w:tcW w:w="2063" w:type="dxa"/>
          <w:vMerge w:val="restart"/>
        </w:tcPr>
        <w:p w:rsidR="00C45A41" w:rsidRPr="00C45A41" w:rsidRDefault="00C45A41" w:rsidP="00C45A41">
          <w:pPr>
            <w:spacing w:after="0" w:line="480" w:lineRule="auto"/>
            <w:ind w:left="-70" w:firstLine="70"/>
            <w:jc w:val="both"/>
            <w:rPr>
              <w:rFonts w:ascii="Arial" w:eastAsia="Times New Roman" w:hAnsi="Arial" w:cs="Arial"/>
              <w:color w:val="92CDDC"/>
              <w:sz w:val="16"/>
              <w:szCs w:val="16"/>
              <w:lang w:val="en-AU"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374B5A" wp14:editId="615283B3">
                <wp:extent cx="1362075" cy="1028700"/>
                <wp:effectExtent l="0" t="0" r="9525" b="0"/>
                <wp:docPr id="1" name="Resim 1" descr="Açıklama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C45A41" w:rsidRPr="00C45A41" w:rsidRDefault="00C45A41" w:rsidP="00C45A4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 xml:space="preserve">                                      ELAZIĞ İL SAĞLIK MÜDÜRLÜĞÜ</w:t>
          </w:r>
        </w:p>
        <w:p w:rsidR="00C45A41" w:rsidRPr="00C45A41" w:rsidRDefault="00C45A41" w:rsidP="00C45A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tr-TR"/>
            </w:rPr>
            <w:t>PALU İLÇE DEVLET HASTANESİ</w:t>
          </w:r>
        </w:p>
      </w:tc>
      <w:tc>
        <w:tcPr>
          <w:tcW w:w="1470" w:type="dxa"/>
          <w:vAlign w:val="center"/>
        </w:tcPr>
        <w:p w:rsidR="00C45A41" w:rsidRPr="00C45A41" w:rsidRDefault="00C45A41" w:rsidP="00C45A4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Doküman Kodu:  </w:t>
          </w:r>
        </w:p>
      </w:tc>
      <w:tc>
        <w:tcPr>
          <w:tcW w:w="1228" w:type="dxa"/>
          <w:vAlign w:val="center"/>
        </w:tcPr>
        <w:p w:rsidR="00C45A41" w:rsidRPr="00C45A41" w:rsidRDefault="008408B7" w:rsidP="00C45A4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KY</w:t>
          </w:r>
          <w:r w:rsid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.PL</w:t>
          </w:r>
          <w:proofErr w:type="gramEnd"/>
          <w:r w:rsidR="00C45A41"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.0</w:t>
          </w:r>
          <w:r w:rsid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1</w:t>
          </w:r>
        </w:p>
      </w:tc>
    </w:tr>
    <w:tr w:rsidR="00C45A41" w:rsidRPr="00C45A41" w:rsidTr="00C45A41">
      <w:trPr>
        <w:cantSplit/>
        <w:trHeight w:val="326"/>
      </w:trPr>
      <w:tc>
        <w:tcPr>
          <w:tcW w:w="2063" w:type="dxa"/>
          <w:vMerge/>
        </w:tcPr>
        <w:p w:rsidR="00C45A41" w:rsidRPr="00C45A41" w:rsidRDefault="00C45A41" w:rsidP="00C45A41">
          <w:pPr>
            <w:spacing w:after="0" w:line="480" w:lineRule="auto"/>
            <w:ind w:left="-70" w:firstLine="70"/>
            <w:jc w:val="center"/>
            <w:rPr>
              <w:rFonts w:ascii="Times New Roman" w:eastAsia="Times New Roman" w:hAnsi="Times New Roman" w:cs="Times New Roman"/>
              <w:b/>
              <w:noProof/>
              <w:color w:val="92CDDC"/>
              <w:sz w:val="16"/>
              <w:szCs w:val="16"/>
              <w:lang w:val="en-AU" w:eastAsia="tr-TR"/>
            </w:rPr>
          </w:pPr>
        </w:p>
      </w:tc>
      <w:tc>
        <w:tcPr>
          <w:tcW w:w="6237" w:type="dxa"/>
          <w:vMerge/>
          <w:vAlign w:val="center"/>
        </w:tcPr>
        <w:p w:rsidR="00C45A41" w:rsidRPr="00C45A41" w:rsidRDefault="00C45A41" w:rsidP="00C45A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</w:p>
      </w:tc>
      <w:tc>
        <w:tcPr>
          <w:tcW w:w="1470" w:type="dxa"/>
          <w:vAlign w:val="center"/>
        </w:tcPr>
        <w:p w:rsidR="00C45A41" w:rsidRPr="00C45A41" w:rsidRDefault="00C45A41" w:rsidP="00C45A4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Yayın Tarihi:  </w:t>
          </w:r>
        </w:p>
      </w:tc>
      <w:tc>
        <w:tcPr>
          <w:tcW w:w="1228" w:type="dxa"/>
          <w:vAlign w:val="center"/>
        </w:tcPr>
        <w:p w:rsidR="00C45A41" w:rsidRPr="00C45A41" w:rsidRDefault="00C45A41" w:rsidP="00C45A4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22.02.2019</w:t>
          </w:r>
        </w:p>
      </w:tc>
    </w:tr>
    <w:tr w:rsidR="00C45A41" w:rsidRPr="00C45A41" w:rsidTr="00C45A41">
      <w:trPr>
        <w:cantSplit/>
        <w:trHeight w:val="315"/>
      </w:trPr>
      <w:tc>
        <w:tcPr>
          <w:tcW w:w="2063" w:type="dxa"/>
          <w:vMerge/>
        </w:tcPr>
        <w:p w:rsidR="00C45A41" w:rsidRPr="00C45A41" w:rsidRDefault="00C45A41" w:rsidP="00C45A41">
          <w:pPr>
            <w:spacing w:after="0" w:line="480" w:lineRule="auto"/>
            <w:ind w:left="-70" w:firstLine="70"/>
            <w:jc w:val="center"/>
            <w:rPr>
              <w:rFonts w:ascii="Times New Roman" w:eastAsia="Times New Roman" w:hAnsi="Times New Roman" w:cs="Times New Roman"/>
              <w:b/>
              <w:noProof/>
              <w:color w:val="92CDDC"/>
              <w:sz w:val="16"/>
              <w:szCs w:val="16"/>
              <w:lang w:val="en-AU" w:eastAsia="tr-TR"/>
            </w:rPr>
          </w:pPr>
        </w:p>
      </w:tc>
      <w:tc>
        <w:tcPr>
          <w:tcW w:w="6237" w:type="dxa"/>
          <w:vMerge w:val="restart"/>
          <w:vAlign w:val="center"/>
        </w:tcPr>
        <w:p w:rsidR="00C45A41" w:rsidRPr="00C45A41" w:rsidRDefault="00C45A41" w:rsidP="00C45A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C45A41">
            <w:rPr>
              <w:b/>
              <w:bCs/>
            </w:rPr>
            <w:t>HASTANE KALİTE POLİTİKAMIZ</w:t>
          </w:r>
        </w:p>
      </w:tc>
      <w:tc>
        <w:tcPr>
          <w:tcW w:w="1470" w:type="dxa"/>
          <w:vAlign w:val="center"/>
        </w:tcPr>
        <w:p w:rsidR="00C45A41" w:rsidRPr="00C45A41" w:rsidRDefault="00C45A41" w:rsidP="00C45A4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Revizyon </w:t>
          </w:r>
          <w:proofErr w:type="gramStart"/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No :</w:t>
          </w:r>
          <w:proofErr w:type="gramEnd"/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</w:t>
          </w:r>
        </w:p>
      </w:tc>
      <w:tc>
        <w:tcPr>
          <w:tcW w:w="1228" w:type="dxa"/>
          <w:vAlign w:val="center"/>
        </w:tcPr>
        <w:p w:rsidR="00C45A41" w:rsidRPr="00C45A41" w:rsidRDefault="00C45A41" w:rsidP="00C45A4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</w:t>
          </w:r>
        </w:p>
      </w:tc>
    </w:tr>
    <w:tr w:rsidR="00C45A41" w:rsidRPr="00C45A41" w:rsidTr="00C45A41">
      <w:trPr>
        <w:cantSplit/>
        <w:trHeight w:val="360"/>
      </w:trPr>
      <w:tc>
        <w:tcPr>
          <w:tcW w:w="2063" w:type="dxa"/>
          <w:vMerge/>
        </w:tcPr>
        <w:p w:rsidR="00C45A41" w:rsidRPr="00C45A41" w:rsidRDefault="00C45A41" w:rsidP="00C45A41">
          <w:pPr>
            <w:spacing w:after="0" w:line="480" w:lineRule="auto"/>
            <w:ind w:left="-70" w:firstLine="70"/>
            <w:jc w:val="center"/>
            <w:rPr>
              <w:rFonts w:ascii="Times New Roman" w:eastAsia="Times New Roman" w:hAnsi="Times New Roman" w:cs="Times New Roman"/>
              <w:b/>
              <w:noProof/>
              <w:color w:val="92CDDC"/>
              <w:sz w:val="16"/>
              <w:szCs w:val="16"/>
              <w:lang w:val="en-AU" w:eastAsia="tr-TR"/>
            </w:rPr>
          </w:pPr>
        </w:p>
      </w:tc>
      <w:tc>
        <w:tcPr>
          <w:tcW w:w="6237" w:type="dxa"/>
          <w:vMerge/>
          <w:vAlign w:val="center"/>
        </w:tcPr>
        <w:p w:rsidR="00C45A41" w:rsidRPr="00C45A41" w:rsidRDefault="00C45A41" w:rsidP="00C45A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tr-TR"/>
            </w:rPr>
          </w:pPr>
        </w:p>
      </w:tc>
      <w:tc>
        <w:tcPr>
          <w:tcW w:w="1470" w:type="dxa"/>
          <w:vAlign w:val="center"/>
        </w:tcPr>
        <w:p w:rsidR="00C45A41" w:rsidRPr="00C45A41" w:rsidRDefault="00C45A41" w:rsidP="00C45A4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Revizyon </w:t>
          </w:r>
          <w:proofErr w:type="gramStart"/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Tarihi :</w:t>
          </w:r>
          <w:proofErr w:type="gramEnd"/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</w:t>
          </w:r>
        </w:p>
      </w:tc>
      <w:tc>
        <w:tcPr>
          <w:tcW w:w="1228" w:type="dxa"/>
          <w:vAlign w:val="center"/>
        </w:tcPr>
        <w:p w:rsidR="00C45A41" w:rsidRPr="00C45A41" w:rsidRDefault="00C45A41" w:rsidP="00C45A4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00</w:t>
          </w:r>
        </w:p>
      </w:tc>
    </w:tr>
    <w:tr w:rsidR="00C45A41" w:rsidRPr="00C45A41" w:rsidTr="00C45A41">
      <w:trPr>
        <w:cantSplit/>
        <w:trHeight w:val="347"/>
      </w:trPr>
      <w:tc>
        <w:tcPr>
          <w:tcW w:w="2063" w:type="dxa"/>
          <w:vMerge/>
        </w:tcPr>
        <w:p w:rsidR="00C45A41" w:rsidRPr="00C45A41" w:rsidRDefault="00C45A41" w:rsidP="00C45A41">
          <w:pPr>
            <w:spacing w:after="0" w:line="480" w:lineRule="auto"/>
            <w:ind w:left="-70" w:firstLine="70"/>
            <w:jc w:val="center"/>
            <w:rPr>
              <w:rFonts w:ascii="Times New Roman" w:eastAsia="Times New Roman" w:hAnsi="Times New Roman" w:cs="Times New Roman"/>
              <w:b/>
              <w:noProof/>
              <w:color w:val="92CDDC"/>
              <w:sz w:val="16"/>
              <w:szCs w:val="16"/>
              <w:lang w:val="en-AU" w:eastAsia="tr-TR"/>
            </w:rPr>
          </w:pPr>
        </w:p>
      </w:tc>
      <w:tc>
        <w:tcPr>
          <w:tcW w:w="6237" w:type="dxa"/>
          <w:vMerge/>
          <w:vAlign w:val="center"/>
        </w:tcPr>
        <w:p w:rsidR="00C45A41" w:rsidRPr="00C45A41" w:rsidRDefault="00C45A41" w:rsidP="00C45A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tr-TR"/>
            </w:rPr>
          </w:pPr>
        </w:p>
      </w:tc>
      <w:tc>
        <w:tcPr>
          <w:tcW w:w="1470" w:type="dxa"/>
          <w:vAlign w:val="center"/>
        </w:tcPr>
        <w:p w:rsidR="00C45A41" w:rsidRPr="00C45A41" w:rsidRDefault="00C45A41" w:rsidP="00C45A4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Sayısı:</w:t>
          </w:r>
        </w:p>
      </w:tc>
      <w:tc>
        <w:tcPr>
          <w:tcW w:w="1228" w:type="dxa"/>
          <w:vAlign w:val="center"/>
        </w:tcPr>
        <w:p w:rsidR="00C45A41" w:rsidRPr="00C45A41" w:rsidRDefault="00C45A41" w:rsidP="00C45A4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</w: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\* Arabic  \* MERGEFORMAT</w:instrTex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7C2677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2</w: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/ </w: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NUMPAGES  \* Arabic  \* MERGEFORMAT</w:instrTex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7C2677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2</w:t>
          </w:r>
          <w:r w:rsidRPr="00C45A41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</w:tbl>
  <w:p w:rsidR="00C45A41" w:rsidRDefault="00C45A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61"/>
    <w:rsid w:val="00005619"/>
    <w:rsid w:val="000139B2"/>
    <w:rsid w:val="00126792"/>
    <w:rsid w:val="00182782"/>
    <w:rsid w:val="001B5A0B"/>
    <w:rsid w:val="0020206D"/>
    <w:rsid w:val="00396961"/>
    <w:rsid w:val="00597561"/>
    <w:rsid w:val="007227F8"/>
    <w:rsid w:val="00722CAE"/>
    <w:rsid w:val="00744196"/>
    <w:rsid w:val="007C2677"/>
    <w:rsid w:val="008408B7"/>
    <w:rsid w:val="009F7F8C"/>
    <w:rsid w:val="00A81544"/>
    <w:rsid w:val="00B20E95"/>
    <w:rsid w:val="00C45A41"/>
    <w:rsid w:val="00CE2CBE"/>
    <w:rsid w:val="00EC05C7"/>
    <w:rsid w:val="00E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A41"/>
  </w:style>
  <w:style w:type="paragraph" w:styleId="Altbilgi">
    <w:name w:val="footer"/>
    <w:basedOn w:val="Normal"/>
    <w:link w:val="AltbilgiChar"/>
    <w:uiPriority w:val="99"/>
    <w:unhideWhenUsed/>
    <w:rsid w:val="00C4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A41"/>
  </w:style>
  <w:style w:type="paragraph" w:styleId="BalonMetni">
    <w:name w:val="Balloon Text"/>
    <w:basedOn w:val="Normal"/>
    <w:link w:val="BalonMetniChar"/>
    <w:uiPriority w:val="99"/>
    <w:semiHidden/>
    <w:unhideWhenUsed/>
    <w:rsid w:val="00C4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A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A41"/>
  </w:style>
  <w:style w:type="paragraph" w:styleId="Altbilgi">
    <w:name w:val="footer"/>
    <w:basedOn w:val="Normal"/>
    <w:link w:val="AltbilgiChar"/>
    <w:uiPriority w:val="99"/>
    <w:unhideWhenUsed/>
    <w:rsid w:val="00C4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A41"/>
  </w:style>
  <w:style w:type="paragraph" w:styleId="BalonMetni">
    <w:name w:val="Balloon Text"/>
    <w:basedOn w:val="Normal"/>
    <w:link w:val="BalonMetniChar"/>
    <w:uiPriority w:val="99"/>
    <w:semiHidden/>
    <w:unhideWhenUsed/>
    <w:rsid w:val="00C4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A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HAFURE GÜLMEZ</dc:creator>
  <cp:keywords/>
  <dc:description/>
  <cp:lastModifiedBy>HAFURE GÜLMEZ</cp:lastModifiedBy>
  <cp:revision>15</cp:revision>
  <cp:lastPrinted>2023-01-27T06:24:00Z</cp:lastPrinted>
  <dcterms:created xsi:type="dcterms:W3CDTF">2021-07-30T11:46:00Z</dcterms:created>
  <dcterms:modified xsi:type="dcterms:W3CDTF">2023-01-27T06:24:00Z</dcterms:modified>
</cp:coreProperties>
</file>